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FDAC4" w14:textId="0AB3F874" w:rsidR="00347986" w:rsidRDefault="00451BB1">
      <w:r>
        <w:t>Agrarheute 30.09.2023.</w:t>
      </w:r>
    </w:p>
    <w:p w14:paraId="28CBF9E8" w14:textId="2EBD2686" w:rsidR="00907709" w:rsidRPr="00611C01" w:rsidRDefault="00907709" w:rsidP="00451BB1">
      <w:pPr>
        <w:spacing w:after="0" w:line="240" w:lineRule="auto"/>
        <w:rPr>
          <w:b/>
          <w:bCs/>
        </w:rPr>
      </w:pPr>
      <w:r w:rsidRPr="00611C01">
        <w:rPr>
          <w:b/>
          <w:bCs/>
        </w:rPr>
        <w:t>Boom bei Fleischersatzprodukten schon vorbei?</w:t>
      </w:r>
    </w:p>
    <w:p w14:paraId="09E53889" w14:textId="77777777" w:rsidR="00907709" w:rsidRDefault="00907709" w:rsidP="00451BB1">
      <w:pPr>
        <w:spacing w:after="0" w:line="240" w:lineRule="auto"/>
      </w:pPr>
    </w:p>
    <w:p w14:paraId="50A969CD" w14:textId="5E3B6CDB" w:rsidR="00451BB1" w:rsidRPr="00451BB1" w:rsidRDefault="00451BB1" w:rsidP="00451BB1">
      <w:pPr>
        <w:spacing w:after="0" w:line="240" w:lineRule="auto"/>
        <w:rPr>
          <w:rFonts w:ascii="Times New Roman" w:eastAsia="Times New Roman" w:hAnsi="Times New Roman" w:cs="Times New Roman"/>
          <w:color w:val="0000FF"/>
          <w:kern w:val="0"/>
          <w:sz w:val="24"/>
          <w:szCs w:val="24"/>
          <w:u w:val="single"/>
          <w:lang w:eastAsia="de-DE"/>
          <w14:ligatures w14:val="none"/>
        </w:rPr>
      </w:pPr>
      <w:r w:rsidRPr="00451BB1">
        <w:rPr>
          <w:rFonts w:ascii="Times New Roman" w:eastAsia="Times New Roman" w:hAnsi="Times New Roman" w:cs="Times New Roman"/>
          <w:kern w:val="0"/>
          <w:sz w:val="24"/>
          <w:szCs w:val="24"/>
          <w:lang w:eastAsia="de-DE"/>
          <w14:ligatures w14:val="none"/>
        </w:rPr>
        <w:fldChar w:fldCharType="begin"/>
      </w:r>
      <w:r w:rsidRPr="00451BB1">
        <w:rPr>
          <w:rFonts w:ascii="Times New Roman" w:eastAsia="Times New Roman" w:hAnsi="Times New Roman" w:cs="Times New Roman"/>
          <w:kern w:val="0"/>
          <w:sz w:val="24"/>
          <w:szCs w:val="24"/>
          <w:lang w:eastAsia="de-DE"/>
          <w14:ligatures w14:val="none"/>
        </w:rPr>
        <w:instrText>HYPERLINK "https://www.agrarheute.com/autoren/dr-olaf-zinke-537798" \t "_blank"</w:instrText>
      </w:r>
      <w:r w:rsidRPr="00451BB1">
        <w:rPr>
          <w:rFonts w:ascii="Times New Roman" w:eastAsia="Times New Roman" w:hAnsi="Times New Roman" w:cs="Times New Roman"/>
          <w:kern w:val="0"/>
          <w:sz w:val="24"/>
          <w:szCs w:val="24"/>
          <w:lang w:eastAsia="de-DE"/>
          <w14:ligatures w14:val="none"/>
        </w:rPr>
      </w:r>
      <w:r w:rsidRPr="00451BB1">
        <w:rPr>
          <w:rFonts w:ascii="Times New Roman" w:eastAsia="Times New Roman" w:hAnsi="Times New Roman" w:cs="Times New Roman"/>
          <w:kern w:val="0"/>
          <w:sz w:val="24"/>
          <w:szCs w:val="24"/>
          <w:lang w:eastAsia="de-DE"/>
          <w14:ligatures w14:val="none"/>
        </w:rPr>
        <w:fldChar w:fldCharType="separate"/>
      </w:r>
      <w:r w:rsidRPr="00451BB1">
        <w:rPr>
          <w:rFonts w:ascii="Times New Roman" w:eastAsia="Times New Roman" w:hAnsi="Times New Roman" w:cs="Times New Roman"/>
          <w:color w:val="0000FF"/>
          <w:kern w:val="0"/>
          <w:sz w:val="24"/>
          <w:szCs w:val="24"/>
          <w:u w:val="single"/>
          <w:lang w:eastAsia="de-DE"/>
          <w14:ligatures w14:val="none"/>
        </w:rPr>
        <w:t xml:space="preserve">Dr. Olaf Zinke, agrarheute </w:t>
      </w:r>
    </w:p>
    <w:p w14:paraId="0E4CAE66" w14:textId="354F3FE6" w:rsidR="00451BB1" w:rsidRPr="00451BB1" w:rsidRDefault="00451BB1" w:rsidP="00451BB1">
      <w:pPr>
        <w:spacing w:after="0" w:line="240" w:lineRule="auto"/>
        <w:rPr>
          <w:rFonts w:ascii="Times New Roman" w:eastAsia="Times New Roman" w:hAnsi="Times New Roman" w:cs="Times New Roman"/>
          <w:kern w:val="0"/>
          <w:sz w:val="24"/>
          <w:szCs w:val="24"/>
          <w:lang w:eastAsia="de-DE"/>
          <w14:ligatures w14:val="none"/>
        </w:rPr>
      </w:pPr>
      <w:r w:rsidRPr="00451BB1">
        <w:rPr>
          <w:rFonts w:ascii="Times New Roman" w:eastAsia="Times New Roman" w:hAnsi="Times New Roman" w:cs="Times New Roman"/>
          <w:kern w:val="0"/>
          <w:sz w:val="24"/>
          <w:szCs w:val="24"/>
          <w:lang w:eastAsia="de-DE"/>
          <w14:ligatures w14:val="none"/>
        </w:rPr>
        <w:fldChar w:fldCharType="end"/>
      </w:r>
      <w:r w:rsidRPr="00451BB1">
        <w:rPr>
          <w:rFonts w:ascii="Times New Roman" w:eastAsia="Times New Roman" w:hAnsi="Times New Roman" w:cs="Times New Roman"/>
          <w:kern w:val="0"/>
          <w:sz w:val="24"/>
          <w:szCs w:val="24"/>
          <w:lang w:eastAsia="de-DE"/>
          <w14:ligatures w14:val="none"/>
        </w:rPr>
        <w:t xml:space="preserve"> </w:t>
      </w:r>
    </w:p>
    <w:p w14:paraId="2ECB3920" w14:textId="77777777" w:rsidR="00451BB1" w:rsidRPr="00451BB1" w:rsidRDefault="00451BB1" w:rsidP="00451BB1">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proofErr w:type="spellStart"/>
      <w:r w:rsidRPr="00451BB1">
        <w:rPr>
          <w:rFonts w:ascii="Times New Roman" w:eastAsia="Times New Roman" w:hAnsi="Times New Roman" w:cs="Times New Roman"/>
          <w:b/>
          <w:bCs/>
          <w:kern w:val="0"/>
          <w:sz w:val="24"/>
          <w:szCs w:val="24"/>
          <w:lang w:eastAsia="de-DE"/>
          <w14:ligatures w14:val="none"/>
        </w:rPr>
        <w:t>Beyond</w:t>
      </w:r>
      <w:proofErr w:type="spellEnd"/>
      <w:r w:rsidRPr="00451BB1">
        <w:rPr>
          <w:rFonts w:ascii="Times New Roman" w:eastAsia="Times New Roman" w:hAnsi="Times New Roman" w:cs="Times New Roman"/>
          <w:b/>
          <w:bCs/>
          <w:kern w:val="0"/>
          <w:sz w:val="24"/>
          <w:szCs w:val="24"/>
          <w:lang w:eastAsia="de-DE"/>
          <w14:ligatures w14:val="none"/>
        </w:rPr>
        <w:t xml:space="preserve"> Meat halbiert von Juli bis August seinen Börsenwert. Die Schulden übersteigen die Einnahmen bei weitem. Anderen Herstellern von Fleischersatzprodukten geht es ähnlich. Die Probleme bei anderen Herstellern von Fleischersatzprodukten sind ähnlich, sagen Analysten. </w:t>
      </w:r>
    </w:p>
    <w:p w14:paraId="455B51B3" w14:textId="77777777" w:rsidR="00451BB1" w:rsidRPr="00451BB1" w:rsidRDefault="00451BB1" w:rsidP="00451BB1">
      <w:pPr>
        <w:spacing w:after="0" w:line="240" w:lineRule="auto"/>
        <w:rPr>
          <w:rFonts w:ascii="Times New Roman" w:eastAsia="Times New Roman" w:hAnsi="Times New Roman" w:cs="Times New Roman"/>
          <w:kern w:val="0"/>
          <w:sz w:val="24"/>
          <w:szCs w:val="24"/>
          <w:lang w:eastAsia="de-DE"/>
          <w14:ligatures w14:val="none"/>
        </w:rPr>
      </w:pPr>
      <w:r w:rsidRPr="00451BB1">
        <w:rPr>
          <w:rFonts w:ascii="Times New Roman" w:eastAsia="Times New Roman" w:hAnsi="Times New Roman" w:cs="Times New Roman"/>
          <w:noProof/>
          <w:color w:val="0000FF"/>
          <w:kern w:val="0"/>
          <w:sz w:val="24"/>
          <w:szCs w:val="24"/>
          <w:lang w:eastAsia="de-DE"/>
          <w14:ligatures w14:val="none"/>
        </w:rPr>
        <w:drawing>
          <wp:inline distT="0" distB="0" distL="0" distR="0" wp14:anchorId="4683851E" wp14:editId="3E96BBCC">
            <wp:extent cx="3429000" cy="2286000"/>
            <wp:effectExtent l="0" t="0" r="0" b="0"/>
            <wp:docPr id="1" name="Bild 1" descr="Beyond Meat">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yond Meat">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29000" cy="2286000"/>
                    </a:xfrm>
                    <a:prstGeom prst="rect">
                      <a:avLst/>
                    </a:prstGeom>
                    <a:noFill/>
                    <a:ln>
                      <a:noFill/>
                    </a:ln>
                  </pic:spPr>
                </pic:pic>
              </a:graphicData>
            </a:graphic>
          </wp:inline>
        </w:drawing>
      </w:r>
      <w:r w:rsidRPr="00451BB1">
        <w:rPr>
          <w:rFonts w:ascii="Times New Roman" w:eastAsia="Times New Roman" w:hAnsi="Times New Roman" w:cs="Times New Roman"/>
          <w:kern w:val="0"/>
          <w:sz w:val="24"/>
          <w:szCs w:val="24"/>
          <w:lang w:eastAsia="de-DE"/>
          <w14:ligatures w14:val="none"/>
        </w:rPr>
        <w:t xml:space="preserve">© Barchart.com </w:t>
      </w:r>
      <w:proofErr w:type="spellStart"/>
      <w:r w:rsidRPr="00451BB1">
        <w:rPr>
          <w:rFonts w:ascii="Times New Roman" w:eastAsia="Times New Roman" w:hAnsi="Times New Roman" w:cs="Times New Roman"/>
          <w:kern w:val="0"/>
          <w:sz w:val="24"/>
          <w:szCs w:val="24"/>
          <w:lang w:eastAsia="de-DE"/>
          <w14:ligatures w14:val="none"/>
        </w:rPr>
        <w:t>Beyond</w:t>
      </w:r>
      <w:proofErr w:type="spellEnd"/>
      <w:r w:rsidRPr="00451BB1">
        <w:rPr>
          <w:rFonts w:ascii="Times New Roman" w:eastAsia="Times New Roman" w:hAnsi="Times New Roman" w:cs="Times New Roman"/>
          <w:kern w:val="0"/>
          <w:sz w:val="24"/>
          <w:szCs w:val="24"/>
          <w:lang w:eastAsia="de-DE"/>
          <w14:ligatures w14:val="none"/>
        </w:rPr>
        <w:t xml:space="preserve"> Meat halbiert von Juli bis August seinen Börsenwert. Die Schulden übersteigen die Einnahmen bei weitem. </w:t>
      </w:r>
    </w:p>
    <w:p w14:paraId="5B5A0808" w14:textId="77777777" w:rsidR="00451BB1" w:rsidRPr="00451BB1" w:rsidRDefault="00451BB1" w:rsidP="00451BB1">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451BB1">
        <w:rPr>
          <w:rFonts w:ascii="Times New Roman" w:eastAsia="Times New Roman" w:hAnsi="Times New Roman" w:cs="Times New Roman"/>
          <w:kern w:val="0"/>
          <w:sz w:val="24"/>
          <w:szCs w:val="24"/>
          <w:lang w:eastAsia="de-DE"/>
          <w14:ligatures w14:val="none"/>
        </w:rPr>
        <w:t xml:space="preserve">Als </w:t>
      </w:r>
      <w:proofErr w:type="spellStart"/>
      <w:r w:rsidRPr="00451BB1">
        <w:rPr>
          <w:rFonts w:ascii="Times New Roman" w:eastAsia="Times New Roman" w:hAnsi="Times New Roman" w:cs="Times New Roman"/>
          <w:kern w:val="0"/>
          <w:sz w:val="24"/>
          <w:szCs w:val="24"/>
          <w:lang w:eastAsia="de-DE"/>
          <w14:ligatures w14:val="none"/>
        </w:rPr>
        <w:t>Beyond</w:t>
      </w:r>
      <w:proofErr w:type="spellEnd"/>
      <w:r w:rsidRPr="00451BB1">
        <w:rPr>
          <w:rFonts w:ascii="Times New Roman" w:eastAsia="Times New Roman" w:hAnsi="Times New Roman" w:cs="Times New Roman"/>
          <w:kern w:val="0"/>
          <w:sz w:val="24"/>
          <w:szCs w:val="24"/>
          <w:lang w:eastAsia="de-DE"/>
          <w14:ligatures w14:val="none"/>
        </w:rPr>
        <w:t xml:space="preserve"> Meat 2019 an die Börse ging, hatte man große Pläne. Das Unternehmen verzeichnete </w:t>
      </w:r>
      <w:hyperlink r:id="rId6" w:tooltip="US-Fleischersatzproduzent Beyond Meat eröffnet Werk in Niederlanden" w:history="1">
        <w:r w:rsidRPr="00451BB1">
          <w:rPr>
            <w:rFonts w:ascii="Times New Roman" w:eastAsia="Times New Roman" w:hAnsi="Times New Roman" w:cs="Times New Roman"/>
            <w:color w:val="0000FF"/>
            <w:kern w:val="0"/>
            <w:sz w:val="24"/>
            <w:szCs w:val="24"/>
            <w:u w:val="single"/>
            <w:lang w:eastAsia="de-DE"/>
            <w14:ligatures w14:val="none"/>
          </w:rPr>
          <w:t>ein unglaublich hohes Wachstum</w:t>
        </w:r>
      </w:hyperlink>
      <w:r w:rsidRPr="00451BB1">
        <w:rPr>
          <w:rFonts w:ascii="Times New Roman" w:eastAsia="Times New Roman" w:hAnsi="Times New Roman" w:cs="Times New Roman"/>
          <w:kern w:val="0"/>
          <w:sz w:val="24"/>
          <w:szCs w:val="24"/>
          <w:lang w:eastAsia="de-DE"/>
          <w14:ligatures w14:val="none"/>
        </w:rPr>
        <w:t>, darunter mehrere Quartale mit dreistelligen Umsatzzuwächsen. </w:t>
      </w:r>
    </w:p>
    <w:p w14:paraId="27F30A1A" w14:textId="77777777" w:rsidR="00451BB1" w:rsidRPr="00451BB1" w:rsidRDefault="00451BB1" w:rsidP="00451BB1">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451BB1">
        <w:rPr>
          <w:rFonts w:ascii="Times New Roman" w:eastAsia="Times New Roman" w:hAnsi="Times New Roman" w:cs="Times New Roman"/>
          <w:kern w:val="0"/>
          <w:sz w:val="24"/>
          <w:szCs w:val="24"/>
          <w:lang w:eastAsia="de-DE"/>
          <w14:ligatures w14:val="none"/>
        </w:rPr>
        <w:t xml:space="preserve">Das Unternehmen brachte neue Produkte in neuen Filialen auf den Markt, um </w:t>
      </w:r>
      <w:hyperlink r:id="rId7" w:tooltip="Will keiner mehr veganes Fleisch essen? Beyond Meat stürzt ab" w:history="1">
        <w:r w:rsidRPr="00451BB1">
          <w:rPr>
            <w:rFonts w:ascii="Times New Roman" w:eastAsia="Times New Roman" w:hAnsi="Times New Roman" w:cs="Times New Roman"/>
            <w:color w:val="0000FF"/>
            <w:kern w:val="0"/>
            <w:sz w:val="24"/>
            <w:szCs w:val="24"/>
            <w:u w:val="single"/>
            <w:lang w:eastAsia="de-DE"/>
            <w14:ligatures w14:val="none"/>
          </w:rPr>
          <w:t>die Dynamik aufrechtzuerhalten</w:t>
        </w:r>
      </w:hyperlink>
      <w:r w:rsidRPr="00451BB1">
        <w:rPr>
          <w:rFonts w:ascii="Times New Roman" w:eastAsia="Times New Roman" w:hAnsi="Times New Roman" w:cs="Times New Roman"/>
          <w:kern w:val="0"/>
          <w:sz w:val="24"/>
          <w:szCs w:val="24"/>
          <w:lang w:eastAsia="de-DE"/>
          <w14:ligatures w14:val="none"/>
        </w:rPr>
        <w:t>. Nachdem jedoch ein kritischer Punkt erreicht war, schwächte sich die Nachfrage ab. </w:t>
      </w:r>
    </w:p>
    <w:p w14:paraId="31D75034" w14:textId="77777777" w:rsidR="00451BB1" w:rsidRPr="00451BB1" w:rsidRDefault="00451BB1" w:rsidP="00451BB1">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451BB1">
        <w:rPr>
          <w:rFonts w:ascii="Times New Roman" w:eastAsia="Times New Roman" w:hAnsi="Times New Roman" w:cs="Times New Roman"/>
          <w:kern w:val="0"/>
          <w:sz w:val="24"/>
          <w:szCs w:val="24"/>
          <w:lang w:eastAsia="de-DE"/>
          <w14:ligatures w14:val="none"/>
        </w:rPr>
        <w:t xml:space="preserve">Möglichweise auch wegen </w:t>
      </w:r>
      <w:hyperlink r:id="rId8" w:tooltip="Inflation: Kein Stein bleibt auf dem anderen – auch für Bauern" w:history="1">
        <w:r w:rsidRPr="00451BB1">
          <w:rPr>
            <w:rFonts w:ascii="Times New Roman" w:eastAsia="Times New Roman" w:hAnsi="Times New Roman" w:cs="Times New Roman"/>
            <w:color w:val="0000FF"/>
            <w:kern w:val="0"/>
            <w:sz w:val="24"/>
            <w:szCs w:val="24"/>
            <w:u w:val="single"/>
            <w:lang w:eastAsia="de-DE"/>
            <w14:ligatures w14:val="none"/>
          </w:rPr>
          <w:t>der sehr hohen Lebensmittelinflation</w:t>
        </w:r>
      </w:hyperlink>
      <w:r w:rsidRPr="00451BB1">
        <w:rPr>
          <w:rFonts w:ascii="Times New Roman" w:eastAsia="Times New Roman" w:hAnsi="Times New Roman" w:cs="Times New Roman"/>
          <w:kern w:val="0"/>
          <w:sz w:val="24"/>
          <w:szCs w:val="24"/>
          <w:lang w:eastAsia="de-DE"/>
          <w14:ligatures w14:val="none"/>
        </w:rPr>
        <w:t xml:space="preserve">, die besonders den Absatz von </w:t>
      </w:r>
      <w:hyperlink r:id="rId9" w:tooltip="Biokrise geht weiter: Tegut kauft insolvente Bio-Marktkette" w:history="1">
        <w:r w:rsidRPr="00451BB1">
          <w:rPr>
            <w:rFonts w:ascii="Times New Roman" w:eastAsia="Times New Roman" w:hAnsi="Times New Roman" w:cs="Times New Roman"/>
            <w:color w:val="0000FF"/>
            <w:kern w:val="0"/>
            <w:sz w:val="24"/>
            <w:szCs w:val="24"/>
            <w:u w:val="single"/>
            <w:lang w:eastAsia="de-DE"/>
            <w14:ligatures w14:val="none"/>
          </w:rPr>
          <w:t>hochpreisigen und Lifestyle-Nahrungsmitteln</w:t>
        </w:r>
      </w:hyperlink>
      <w:r w:rsidRPr="00451BB1">
        <w:rPr>
          <w:rFonts w:ascii="Times New Roman" w:eastAsia="Times New Roman" w:hAnsi="Times New Roman" w:cs="Times New Roman"/>
          <w:kern w:val="0"/>
          <w:sz w:val="24"/>
          <w:szCs w:val="24"/>
          <w:lang w:eastAsia="de-DE"/>
          <w14:ligatures w14:val="none"/>
        </w:rPr>
        <w:t xml:space="preserve"> drückte. Das war und ist nicht nur in Amerika, </w:t>
      </w:r>
      <w:hyperlink r:id="rId10" w:tooltip="Biokrise zeigt Wirkung - Biobauern geben auf und kündigen Verträge" w:history="1">
        <w:r w:rsidRPr="00451BB1">
          <w:rPr>
            <w:rFonts w:ascii="Times New Roman" w:eastAsia="Times New Roman" w:hAnsi="Times New Roman" w:cs="Times New Roman"/>
            <w:color w:val="0000FF"/>
            <w:kern w:val="0"/>
            <w:sz w:val="24"/>
            <w:szCs w:val="24"/>
            <w:u w:val="single"/>
            <w:lang w:eastAsia="de-DE"/>
            <w14:ligatures w14:val="none"/>
          </w:rPr>
          <w:t>sondern auch in Deutschland</w:t>
        </w:r>
      </w:hyperlink>
      <w:r w:rsidRPr="00451BB1">
        <w:rPr>
          <w:rFonts w:ascii="Times New Roman" w:eastAsia="Times New Roman" w:hAnsi="Times New Roman" w:cs="Times New Roman"/>
          <w:kern w:val="0"/>
          <w:sz w:val="24"/>
          <w:szCs w:val="24"/>
          <w:lang w:eastAsia="de-DE"/>
          <w14:ligatures w14:val="none"/>
        </w:rPr>
        <w:t xml:space="preserve"> und Europa zu beobachten.</w:t>
      </w:r>
    </w:p>
    <w:p w14:paraId="2C2C9CAE" w14:textId="77777777" w:rsidR="00451BB1" w:rsidRPr="00451BB1" w:rsidRDefault="00451BB1" w:rsidP="00451BB1">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451BB1">
        <w:rPr>
          <w:rFonts w:ascii="Times New Roman" w:eastAsia="Times New Roman" w:hAnsi="Times New Roman" w:cs="Times New Roman"/>
          <w:kern w:val="0"/>
          <w:sz w:val="24"/>
          <w:szCs w:val="24"/>
          <w:lang w:eastAsia="de-DE"/>
          <w14:ligatures w14:val="none"/>
        </w:rPr>
        <w:t xml:space="preserve">Kritische Stimmen gab es bereits vor 3 Jahren als </w:t>
      </w:r>
      <w:proofErr w:type="spellStart"/>
      <w:r w:rsidRPr="00451BB1">
        <w:rPr>
          <w:rFonts w:ascii="Times New Roman" w:eastAsia="Times New Roman" w:hAnsi="Times New Roman" w:cs="Times New Roman"/>
          <w:kern w:val="0"/>
          <w:sz w:val="24"/>
          <w:szCs w:val="24"/>
          <w:lang w:eastAsia="de-DE"/>
          <w14:ligatures w14:val="none"/>
        </w:rPr>
        <w:t>Beyond</w:t>
      </w:r>
      <w:proofErr w:type="spellEnd"/>
      <w:r w:rsidRPr="00451BB1">
        <w:rPr>
          <w:rFonts w:ascii="Times New Roman" w:eastAsia="Times New Roman" w:hAnsi="Times New Roman" w:cs="Times New Roman"/>
          <w:kern w:val="0"/>
          <w:sz w:val="24"/>
          <w:szCs w:val="24"/>
          <w:lang w:eastAsia="de-DE"/>
          <w14:ligatures w14:val="none"/>
        </w:rPr>
        <w:t xml:space="preserve"> Meat frisch an die Börse ging.</w:t>
      </w:r>
    </w:p>
    <w:p w14:paraId="7799F1B3" w14:textId="77777777" w:rsidR="00451BB1" w:rsidRPr="00451BB1" w:rsidRDefault="00451BB1" w:rsidP="00451BB1">
      <w:pPr>
        <w:spacing w:before="100" w:beforeAutospacing="1" w:after="100" w:afterAutospacing="1" w:line="240" w:lineRule="auto"/>
        <w:outlineLvl w:val="1"/>
        <w:rPr>
          <w:rFonts w:ascii="Times New Roman" w:eastAsia="Times New Roman" w:hAnsi="Times New Roman" w:cs="Times New Roman"/>
          <w:b/>
          <w:bCs/>
          <w:kern w:val="0"/>
          <w:sz w:val="36"/>
          <w:szCs w:val="36"/>
          <w:lang w:eastAsia="de-DE"/>
          <w14:ligatures w14:val="none"/>
        </w:rPr>
      </w:pPr>
      <w:r w:rsidRPr="00451BB1">
        <w:rPr>
          <w:rFonts w:ascii="Times New Roman" w:eastAsia="Times New Roman" w:hAnsi="Times New Roman" w:cs="Times New Roman"/>
          <w:b/>
          <w:bCs/>
          <w:kern w:val="0"/>
          <w:sz w:val="36"/>
          <w:szCs w:val="36"/>
          <w:lang w:eastAsia="de-DE"/>
          <w14:ligatures w14:val="none"/>
        </w:rPr>
        <w:t xml:space="preserve">Andere Fleischersatzhersteller sind insolvent </w:t>
      </w:r>
    </w:p>
    <w:p w14:paraId="67DA4CD2" w14:textId="77777777" w:rsidR="00451BB1" w:rsidRPr="00451BB1" w:rsidRDefault="00451BB1" w:rsidP="00451BB1">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451BB1">
        <w:rPr>
          <w:rFonts w:ascii="Times New Roman" w:eastAsia="Times New Roman" w:hAnsi="Times New Roman" w:cs="Times New Roman"/>
          <w:kern w:val="0"/>
          <w:sz w:val="24"/>
          <w:szCs w:val="24"/>
          <w:lang w:eastAsia="de-DE"/>
          <w14:ligatures w14:val="none"/>
        </w:rPr>
        <w:t xml:space="preserve">Außerdem hat </w:t>
      </w:r>
      <w:hyperlink r:id="rId11" w:tooltip="Beyond Meat stürzt ab: Wollen Verbraucher kein Kunstfleisch essen?" w:history="1">
        <w:proofErr w:type="spellStart"/>
        <w:r w:rsidRPr="00451BB1">
          <w:rPr>
            <w:rFonts w:ascii="Times New Roman" w:eastAsia="Times New Roman" w:hAnsi="Times New Roman" w:cs="Times New Roman"/>
            <w:color w:val="0000FF"/>
            <w:kern w:val="0"/>
            <w:sz w:val="24"/>
            <w:szCs w:val="24"/>
            <w:u w:val="single"/>
            <w:lang w:eastAsia="de-DE"/>
            <w14:ligatures w14:val="none"/>
          </w:rPr>
          <w:t>Beyond</w:t>
        </w:r>
        <w:proofErr w:type="spellEnd"/>
        <w:r w:rsidRPr="00451BB1">
          <w:rPr>
            <w:rFonts w:ascii="Times New Roman" w:eastAsia="Times New Roman" w:hAnsi="Times New Roman" w:cs="Times New Roman"/>
            <w:color w:val="0000FF"/>
            <w:kern w:val="0"/>
            <w:sz w:val="24"/>
            <w:szCs w:val="24"/>
            <w:u w:val="single"/>
            <w:lang w:eastAsia="de-DE"/>
            <w14:ligatures w14:val="none"/>
          </w:rPr>
          <w:t xml:space="preserve"> Meat viele neue Konkurrenten</w:t>
        </w:r>
      </w:hyperlink>
      <w:r w:rsidRPr="00451BB1">
        <w:rPr>
          <w:rFonts w:ascii="Times New Roman" w:eastAsia="Times New Roman" w:hAnsi="Times New Roman" w:cs="Times New Roman"/>
          <w:kern w:val="0"/>
          <w:sz w:val="24"/>
          <w:szCs w:val="24"/>
          <w:lang w:eastAsia="de-DE"/>
          <w14:ligatures w14:val="none"/>
        </w:rPr>
        <w:t xml:space="preserve"> bekommen. Und: das Unternehmen ist nicht wie erwartet in den Markt der Fleischesser vorgedrungen, sagen jedenfalls die Analysten von Motley Fool. </w:t>
      </w:r>
    </w:p>
    <w:p w14:paraId="3CC20A9A" w14:textId="77777777" w:rsidR="00451BB1" w:rsidRPr="00451BB1" w:rsidRDefault="00451BB1" w:rsidP="00451BB1">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451BB1">
        <w:rPr>
          <w:rFonts w:ascii="Times New Roman" w:eastAsia="Times New Roman" w:hAnsi="Times New Roman" w:cs="Times New Roman"/>
          <w:kern w:val="0"/>
          <w:sz w:val="24"/>
          <w:szCs w:val="24"/>
          <w:lang w:eastAsia="de-DE"/>
          <w14:ligatures w14:val="none"/>
        </w:rPr>
        <w:t xml:space="preserve">Die Kunden wenden sich von </w:t>
      </w:r>
      <w:hyperlink r:id="rId12" w:tooltip="Der Absturz von Oatly und Beyond Meat - Vegane Ersatzprodukte am Ende?" w:history="1">
        <w:r w:rsidRPr="00451BB1">
          <w:rPr>
            <w:rFonts w:ascii="Times New Roman" w:eastAsia="Times New Roman" w:hAnsi="Times New Roman" w:cs="Times New Roman"/>
            <w:color w:val="0000FF"/>
            <w:kern w:val="0"/>
            <w:sz w:val="24"/>
            <w:szCs w:val="24"/>
            <w:u w:val="single"/>
            <w:lang w:eastAsia="de-DE"/>
            <w14:ligatures w14:val="none"/>
          </w:rPr>
          <w:t>einer scheinbaren Modeerscheinung</w:t>
        </w:r>
      </w:hyperlink>
      <w:r w:rsidRPr="00451BB1">
        <w:rPr>
          <w:rFonts w:ascii="Times New Roman" w:eastAsia="Times New Roman" w:hAnsi="Times New Roman" w:cs="Times New Roman"/>
          <w:kern w:val="0"/>
          <w:sz w:val="24"/>
          <w:szCs w:val="24"/>
          <w:lang w:eastAsia="de-DE"/>
          <w14:ligatures w14:val="none"/>
        </w:rPr>
        <w:t xml:space="preserve"> bei alternativem Fleisch ab, glauben die Analysten. </w:t>
      </w:r>
      <w:proofErr w:type="spellStart"/>
      <w:r w:rsidRPr="00451BB1">
        <w:rPr>
          <w:rFonts w:ascii="Times New Roman" w:eastAsia="Times New Roman" w:hAnsi="Times New Roman" w:cs="Times New Roman"/>
          <w:kern w:val="0"/>
          <w:sz w:val="24"/>
          <w:szCs w:val="24"/>
          <w:lang w:eastAsia="de-DE"/>
          <w14:ligatures w14:val="none"/>
        </w:rPr>
        <w:t>Beyond</w:t>
      </w:r>
      <w:proofErr w:type="spellEnd"/>
      <w:r w:rsidRPr="00451BB1">
        <w:rPr>
          <w:rFonts w:ascii="Times New Roman" w:eastAsia="Times New Roman" w:hAnsi="Times New Roman" w:cs="Times New Roman"/>
          <w:kern w:val="0"/>
          <w:sz w:val="24"/>
          <w:szCs w:val="24"/>
          <w:lang w:eastAsia="de-DE"/>
          <w14:ligatures w14:val="none"/>
        </w:rPr>
        <w:t xml:space="preserve"> Meat ist nicht das einzige Unternehmen in dieser Situation. Andere </w:t>
      </w:r>
      <w:hyperlink r:id="rId13" w:tooltip="Beyond Meat und Oatly – vegane Superstars in schwerer Krise" w:history="1">
        <w:r w:rsidRPr="00451BB1">
          <w:rPr>
            <w:rFonts w:ascii="Times New Roman" w:eastAsia="Times New Roman" w:hAnsi="Times New Roman" w:cs="Times New Roman"/>
            <w:color w:val="0000FF"/>
            <w:kern w:val="0"/>
            <w:sz w:val="24"/>
            <w:szCs w:val="24"/>
            <w:u w:val="single"/>
            <w:lang w:eastAsia="de-DE"/>
            <w14:ligatures w14:val="none"/>
          </w:rPr>
          <w:t>Unternehmen bei Fleischersatzprodukten</w:t>
        </w:r>
      </w:hyperlink>
      <w:r w:rsidRPr="00451BB1">
        <w:rPr>
          <w:rFonts w:ascii="Times New Roman" w:eastAsia="Times New Roman" w:hAnsi="Times New Roman" w:cs="Times New Roman"/>
          <w:kern w:val="0"/>
          <w:sz w:val="24"/>
          <w:szCs w:val="24"/>
          <w:lang w:eastAsia="de-DE"/>
          <w14:ligatures w14:val="none"/>
        </w:rPr>
        <w:t xml:space="preserve"> haben mit dem gleichen </w:t>
      </w:r>
      <w:r w:rsidRPr="00451BB1">
        <w:rPr>
          <w:rFonts w:ascii="Times New Roman" w:eastAsia="Times New Roman" w:hAnsi="Times New Roman" w:cs="Times New Roman"/>
          <w:kern w:val="0"/>
          <w:sz w:val="24"/>
          <w:szCs w:val="24"/>
          <w:lang w:eastAsia="de-DE"/>
          <w14:ligatures w14:val="none"/>
        </w:rPr>
        <w:lastRenderedPageBreak/>
        <w:t>Nachfragerückgang zu kämpfen, da die Kunden beim Einkauf zeigen, dass sie richtiges Fleisch vielleicht doch lieber mögen, sagt Motley Fool. </w:t>
      </w:r>
    </w:p>
    <w:p w14:paraId="7B1D8883" w14:textId="77777777" w:rsidR="00451BB1" w:rsidRPr="00451BB1" w:rsidRDefault="00451BB1" w:rsidP="00451BB1">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451BB1">
        <w:rPr>
          <w:rFonts w:ascii="Times New Roman" w:eastAsia="Times New Roman" w:hAnsi="Times New Roman" w:cs="Times New Roman"/>
          <w:kern w:val="0"/>
          <w:sz w:val="24"/>
          <w:szCs w:val="24"/>
          <w:lang w:eastAsia="de-DE"/>
          <w14:ligatures w14:val="none"/>
        </w:rPr>
        <w:t xml:space="preserve">Fakt ist: Im Juni beantragte der </w:t>
      </w:r>
      <w:proofErr w:type="spellStart"/>
      <w:r w:rsidRPr="00451BB1">
        <w:rPr>
          <w:rFonts w:ascii="Times New Roman" w:eastAsia="Times New Roman" w:hAnsi="Times New Roman" w:cs="Times New Roman"/>
          <w:kern w:val="0"/>
          <w:sz w:val="24"/>
          <w:szCs w:val="24"/>
          <w:lang w:eastAsia="de-DE"/>
          <w14:ligatures w14:val="none"/>
        </w:rPr>
        <w:t>Beyond</w:t>
      </w:r>
      <w:proofErr w:type="spellEnd"/>
      <w:r w:rsidRPr="00451BB1">
        <w:rPr>
          <w:rFonts w:ascii="Times New Roman" w:eastAsia="Times New Roman" w:hAnsi="Times New Roman" w:cs="Times New Roman"/>
          <w:kern w:val="0"/>
          <w:sz w:val="24"/>
          <w:szCs w:val="24"/>
          <w:lang w:eastAsia="de-DE"/>
          <w14:ligatures w14:val="none"/>
        </w:rPr>
        <w:t xml:space="preserve"> Meat Konkurrent „The </w:t>
      </w:r>
      <w:proofErr w:type="spellStart"/>
      <w:r w:rsidRPr="00451BB1">
        <w:rPr>
          <w:rFonts w:ascii="Times New Roman" w:eastAsia="Times New Roman" w:hAnsi="Times New Roman" w:cs="Times New Roman"/>
          <w:kern w:val="0"/>
          <w:sz w:val="24"/>
          <w:szCs w:val="24"/>
          <w:lang w:eastAsia="de-DE"/>
          <w14:ligatures w14:val="none"/>
        </w:rPr>
        <w:t>Tattooed</w:t>
      </w:r>
      <w:proofErr w:type="spellEnd"/>
      <w:r w:rsidRPr="00451BB1">
        <w:rPr>
          <w:rFonts w:ascii="Times New Roman" w:eastAsia="Times New Roman" w:hAnsi="Times New Roman" w:cs="Times New Roman"/>
          <w:kern w:val="0"/>
          <w:sz w:val="24"/>
          <w:szCs w:val="24"/>
          <w:lang w:eastAsia="de-DE"/>
          <w14:ligatures w14:val="none"/>
        </w:rPr>
        <w:t xml:space="preserve"> Chef“ Insolvenzschutz und „</w:t>
      </w:r>
      <w:hyperlink r:id="rId14" w:tooltip="Markt für veganen und vegetarischen Fleischersatz verliert an Schwung" w:history="1">
        <w:r w:rsidRPr="00451BB1">
          <w:rPr>
            <w:rFonts w:ascii="Times New Roman" w:eastAsia="Times New Roman" w:hAnsi="Times New Roman" w:cs="Times New Roman"/>
            <w:color w:val="0000FF"/>
            <w:kern w:val="0"/>
            <w:sz w:val="24"/>
            <w:szCs w:val="24"/>
            <w:u w:val="single"/>
            <w:lang w:eastAsia="de-DE"/>
            <w14:ligatures w14:val="none"/>
          </w:rPr>
          <w:t>Impossible Foods</w:t>
        </w:r>
      </w:hyperlink>
      <w:r w:rsidRPr="00451BB1">
        <w:rPr>
          <w:rFonts w:ascii="Times New Roman" w:eastAsia="Times New Roman" w:hAnsi="Times New Roman" w:cs="Times New Roman"/>
          <w:kern w:val="0"/>
          <w:sz w:val="24"/>
          <w:szCs w:val="24"/>
          <w:lang w:eastAsia="de-DE"/>
          <w14:ligatures w14:val="none"/>
        </w:rPr>
        <w:t>“ führte den mehrfach angekündigten Börsengang nie durch.</w:t>
      </w:r>
    </w:p>
    <w:p w14:paraId="370B103D" w14:textId="77777777" w:rsidR="00451BB1" w:rsidRPr="00451BB1" w:rsidRDefault="00451BB1" w:rsidP="00451BB1">
      <w:pPr>
        <w:spacing w:before="100" w:beforeAutospacing="1" w:after="100" w:afterAutospacing="1" w:line="240" w:lineRule="auto"/>
        <w:outlineLvl w:val="1"/>
        <w:rPr>
          <w:rFonts w:ascii="Times New Roman" w:eastAsia="Times New Roman" w:hAnsi="Times New Roman" w:cs="Times New Roman"/>
          <w:b/>
          <w:bCs/>
          <w:kern w:val="0"/>
          <w:sz w:val="36"/>
          <w:szCs w:val="36"/>
          <w:lang w:eastAsia="de-DE"/>
          <w14:ligatures w14:val="none"/>
        </w:rPr>
      </w:pPr>
      <w:proofErr w:type="spellStart"/>
      <w:r w:rsidRPr="00451BB1">
        <w:rPr>
          <w:rFonts w:ascii="Times New Roman" w:eastAsia="Times New Roman" w:hAnsi="Times New Roman" w:cs="Times New Roman"/>
          <w:b/>
          <w:bCs/>
          <w:kern w:val="0"/>
          <w:sz w:val="36"/>
          <w:szCs w:val="36"/>
          <w:lang w:eastAsia="de-DE"/>
          <w14:ligatures w14:val="none"/>
        </w:rPr>
        <w:t>Beyond</w:t>
      </w:r>
      <w:proofErr w:type="spellEnd"/>
      <w:r w:rsidRPr="00451BB1">
        <w:rPr>
          <w:rFonts w:ascii="Times New Roman" w:eastAsia="Times New Roman" w:hAnsi="Times New Roman" w:cs="Times New Roman"/>
          <w:b/>
          <w:bCs/>
          <w:kern w:val="0"/>
          <w:sz w:val="36"/>
          <w:szCs w:val="36"/>
          <w:lang w:eastAsia="de-DE"/>
          <w14:ligatures w14:val="none"/>
        </w:rPr>
        <w:t xml:space="preserve"> Meat kämpft ums Überleben </w:t>
      </w:r>
    </w:p>
    <w:p w14:paraId="3E7AB75F" w14:textId="77777777" w:rsidR="00451BB1" w:rsidRPr="00451BB1" w:rsidRDefault="00451BB1" w:rsidP="00451BB1">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proofErr w:type="spellStart"/>
      <w:r w:rsidRPr="00451BB1">
        <w:rPr>
          <w:rFonts w:ascii="Times New Roman" w:eastAsia="Times New Roman" w:hAnsi="Times New Roman" w:cs="Times New Roman"/>
          <w:kern w:val="0"/>
          <w:sz w:val="24"/>
          <w:szCs w:val="24"/>
          <w:lang w:eastAsia="de-DE"/>
          <w14:ligatures w14:val="none"/>
        </w:rPr>
        <w:t>Beyond</w:t>
      </w:r>
      <w:proofErr w:type="spellEnd"/>
      <w:r w:rsidRPr="00451BB1">
        <w:rPr>
          <w:rFonts w:ascii="Times New Roman" w:eastAsia="Times New Roman" w:hAnsi="Times New Roman" w:cs="Times New Roman"/>
          <w:kern w:val="0"/>
          <w:sz w:val="24"/>
          <w:szCs w:val="24"/>
          <w:lang w:eastAsia="de-DE"/>
          <w14:ligatures w14:val="none"/>
        </w:rPr>
        <w:t xml:space="preserve"> Meat kämpft ganz </w:t>
      </w:r>
      <w:hyperlink r:id="rId15" w:tooltip="Beyond Meat kämpft ums Überleben – Die Legende vom Veggieboom" w:history="1">
        <w:r w:rsidRPr="00451BB1">
          <w:rPr>
            <w:rFonts w:ascii="Times New Roman" w:eastAsia="Times New Roman" w:hAnsi="Times New Roman" w:cs="Times New Roman"/>
            <w:color w:val="0000FF"/>
            <w:kern w:val="0"/>
            <w:sz w:val="24"/>
            <w:szCs w:val="24"/>
            <w:u w:val="single"/>
            <w:lang w:eastAsia="de-DE"/>
            <w14:ligatures w14:val="none"/>
          </w:rPr>
          <w:t>offensichtlich ums Überleben</w:t>
        </w:r>
      </w:hyperlink>
      <w:r w:rsidRPr="00451BB1">
        <w:rPr>
          <w:rFonts w:ascii="Times New Roman" w:eastAsia="Times New Roman" w:hAnsi="Times New Roman" w:cs="Times New Roman"/>
          <w:kern w:val="0"/>
          <w:sz w:val="24"/>
          <w:szCs w:val="24"/>
          <w:lang w:eastAsia="de-DE"/>
          <w14:ligatures w14:val="none"/>
        </w:rPr>
        <w:t>, wenn man den Börsendaten glaubt. </w:t>
      </w:r>
    </w:p>
    <w:p w14:paraId="04D98EBB" w14:textId="77777777" w:rsidR="00451BB1" w:rsidRPr="00451BB1" w:rsidRDefault="00451BB1" w:rsidP="00451BB1">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451BB1">
        <w:rPr>
          <w:rFonts w:ascii="Times New Roman" w:eastAsia="Times New Roman" w:hAnsi="Times New Roman" w:cs="Times New Roman"/>
          <w:kern w:val="0"/>
          <w:sz w:val="24"/>
          <w:szCs w:val="24"/>
          <w:lang w:eastAsia="de-DE"/>
          <w14:ligatures w14:val="none"/>
        </w:rPr>
        <w:t>Der Umsatz ging im zweiten Quartal 2023 im Vergleich zum Vorjahr um 31 % zurück, was den Markt für alternative Fleischprodukte widerspiegelt, sagen die Analysten von Motley Fool. </w:t>
      </w:r>
    </w:p>
    <w:p w14:paraId="29455FE5" w14:textId="77777777" w:rsidR="00451BB1" w:rsidRPr="00451BB1" w:rsidRDefault="00451BB1" w:rsidP="00451BB1">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451BB1">
        <w:rPr>
          <w:rFonts w:ascii="Times New Roman" w:eastAsia="Times New Roman" w:hAnsi="Times New Roman" w:cs="Times New Roman"/>
          <w:kern w:val="0"/>
          <w:sz w:val="24"/>
          <w:szCs w:val="24"/>
          <w:lang w:eastAsia="de-DE"/>
          <w14:ligatures w14:val="none"/>
        </w:rPr>
        <w:t>Und das Unternehmen ist auf Kostensenkungen und Rentabilitätssteigerung umgestiegen, da es darum kämpft, ein höheres Wachstum zu generieren. Der Nettoverlust betrug 53,5 Millionen US-Dollar. Das war besser als 97,1 Millionen US-Dollar im letzten Jahr.</w:t>
      </w:r>
    </w:p>
    <w:p w14:paraId="657CA45D" w14:textId="77777777" w:rsidR="00451BB1" w:rsidRPr="00451BB1" w:rsidRDefault="00451BB1" w:rsidP="00451BB1">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451BB1">
        <w:rPr>
          <w:rFonts w:ascii="Times New Roman" w:eastAsia="Times New Roman" w:hAnsi="Times New Roman" w:cs="Times New Roman"/>
          <w:kern w:val="0"/>
          <w:sz w:val="24"/>
          <w:szCs w:val="24"/>
          <w:lang w:eastAsia="de-DE"/>
          <w14:ligatures w14:val="none"/>
        </w:rPr>
        <w:t>Das Management senkte seine Prognose für das Gesamtjahr auf einen Umsatzrückgang von etwa 9 % bis 14 % gegenüber 2022.</w:t>
      </w:r>
    </w:p>
    <w:p w14:paraId="5FA2069B" w14:textId="77777777" w:rsidR="00451BB1" w:rsidRPr="00451BB1" w:rsidRDefault="00451BB1" w:rsidP="00451BB1">
      <w:pPr>
        <w:spacing w:before="100" w:beforeAutospacing="1" w:after="100" w:afterAutospacing="1" w:line="240" w:lineRule="auto"/>
        <w:outlineLvl w:val="1"/>
        <w:rPr>
          <w:rFonts w:ascii="Times New Roman" w:eastAsia="Times New Roman" w:hAnsi="Times New Roman" w:cs="Times New Roman"/>
          <w:b/>
          <w:bCs/>
          <w:kern w:val="0"/>
          <w:sz w:val="36"/>
          <w:szCs w:val="36"/>
          <w:lang w:eastAsia="de-DE"/>
          <w14:ligatures w14:val="none"/>
        </w:rPr>
      </w:pPr>
      <w:r w:rsidRPr="00451BB1">
        <w:rPr>
          <w:rFonts w:ascii="Times New Roman" w:eastAsia="Times New Roman" w:hAnsi="Times New Roman" w:cs="Times New Roman"/>
          <w:b/>
          <w:bCs/>
          <w:kern w:val="0"/>
          <w:sz w:val="36"/>
          <w:szCs w:val="36"/>
          <w:lang w:eastAsia="de-DE"/>
          <w14:ligatures w14:val="none"/>
        </w:rPr>
        <w:t xml:space="preserve">Schuldenberg kaum abzuräumen </w:t>
      </w:r>
    </w:p>
    <w:p w14:paraId="65E448E4" w14:textId="77777777" w:rsidR="00451BB1" w:rsidRPr="00451BB1" w:rsidRDefault="00451BB1" w:rsidP="00451BB1">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451BB1">
        <w:rPr>
          <w:rFonts w:ascii="Times New Roman" w:eastAsia="Times New Roman" w:hAnsi="Times New Roman" w:cs="Times New Roman"/>
          <w:kern w:val="0"/>
          <w:sz w:val="24"/>
          <w:szCs w:val="24"/>
          <w:lang w:eastAsia="de-DE"/>
          <w14:ligatures w14:val="none"/>
        </w:rPr>
        <w:t>Das könnte ein großes Problem werden, sagen die Marktbeobachter von Motley Fool, da die finanzielle Situation des Unternehmens nicht gerade ermutigend ist. </w:t>
      </w:r>
    </w:p>
    <w:p w14:paraId="01CD31D7" w14:textId="77777777" w:rsidR="00451BB1" w:rsidRPr="00451BB1" w:rsidRDefault="00451BB1" w:rsidP="00451BB1">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451BB1">
        <w:rPr>
          <w:rFonts w:ascii="Times New Roman" w:eastAsia="Times New Roman" w:hAnsi="Times New Roman" w:cs="Times New Roman"/>
          <w:kern w:val="0"/>
          <w:sz w:val="24"/>
          <w:szCs w:val="24"/>
          <w:lang w:eastAsia="de-DE"/>
          <w14:ligatures w14:val="none"/>
        </w:rPr>
        <w:t>Es verfügt zwar über 226 Millionen US-Dollar an Bargeld und Rücklagen – hat jedoch gleichzeitig 1,1 Milliarden US-Dollar an Schulden, was bedeutet, dass es keine sehr lange Überlebensdauer hat, wenn es keine neuen Mittel aufbringen kann. </w:t>
      </w:r>
    </w:p>
    <w:p w14:paraId="37FDC4DF" w14:textId="77777777" w:rsidR="00451BB1" w:rsidRPr="00451BB1" w:rsidRDefault="00451BB1" w:rsidP="00451BB1">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451BB1">
        <w:rPr>
          <w:rFonts w:ascii="Times New Roman" w:eastAsia="Times New Roman" w:hAnsi="Times New Roman" w:cs="Times New Roman"/>
          <w:kern w:val="0"/>
          <w:sz w:val="24"/>
          <w:szCs w:val="24"/>
          <w:lang w:eastAsia="de-DE"/>
          <w14:ligatures w14:val="none"/>
        </w:rPr>
        <w:t>Außerdem zeigte ein Branchenbericht der Unternehmensberatung Deloitte vom September 2022, dass die Umsätze mit „pflanzlichem Fleisch“ insgesamt stagnierten. Die Daten zeigten auch, dass im Jahr 2022 im Vergleich zu 2021 weniger Verbraucher pflanzliche Fleischalternativen als gesünder, ökologisch nachhaltiger und preiswürdiger betrachteten.</w:t>
      </w:r>
    </w:p>
    <w:p w14:paraId="79BA6B42" w14:textId="77777777" w:rsidR="00451BB1" w:rsidRPr="00451BB1" w:rsidRDefault="00451BB1" w:rsidP="00451BB1">
      <w:pPr>
        <w:spacing w:after="0" w:line="240" w:lineRule="auto"/>
        <w:rPr>
          <w:rFonts w:ascii="Times New Roman" w:eastAsia="Times New Roman" w:hAnsi="Times New Roman" w:cs="Times New Roman"/>
          <w:color w:val="0000FF"/>
          <w:kern w:val="0"/>
          <w:sz w:val="24"/>
          <w:szCs w:val="24"/>
          <w:u w:val="single"/>
          <w:lang w:eastAsia="de-DE"/>
          <w14:ligatures w14:val="none"/>
        </w:rPr>
      </w:pPr>
      <w:r w:rsidRPr="00451BB1">
        <w:rPr>
          <w:rFonts w:ascii="Times New Roman" w:eastAsia="Times New Roman" w:hAnsi="Times New Roman" w:cs="Times New Roman"/>
          <w:kern w:val="0"/>
          <w:sz w:val="24"/>
          <w:szCs w:val="24"/>
          <w:lang w:eastAsia="de-DE"/>
          <w14:ligatures w14:val="none"/>
        </w:rPr>
        <w:fldChar w:fldCharType="begin"/>
      </w:r>
      <w:r w:rsidRPr="00451BB1">
        <w:rPr>
          <w:rFonts w:ascii="Times New Roman" w:eastAsia="Times New Roman" w:hAnsi="Times New Roman" w:cs="Times New Roman"/>
          <w:kern w:val="0"/>
          <w:sz w:val="24"/>
          <w:szCs w:val="24"/>
          <w:lang w:eastAsia="de-DE"/>
          <w14:ligatures w14:val="none"/>
        </w:rPr>
        <w:instrText>HYPERLINK "https://www.agrarheute.com/management/agribusiness/beyond-meat-kaempft-ums-ueberleben-legende-veggieboom-608661" \t "_self"</w:instrText>
      </w:r>
      <w:r w:rsidRPr="00451BB1">
        <w:rPr>
          <w:rFonts w:ascii="Times New Roman" w:eastAsia="Times New Roman" w:hAnsi="Times New Roman" w:cs="Times New Roman"/>
          <w:kern w:val="0"/>
          <w:sz w:val="24"/>
          <w:szCs w:val="24"/>
          <w:lang w:eastAsia="de-DE"/>
          <w14:ligatures w14:val="none"/>
        </w:rPr>
      </w:r>
      <w:r w:rsidRPr="00451BB1">
        <w:rPr>
          <w:rFonts w:ascii="Times New Roman" w:eastAsia="Times New Roman" w:hAnsi="Times New Roman" w:cs="Times New Roman"/>
          <w:kern w:val="0"/>
          <w:sz w:val="24"/>
          <w:szCs w:val="24"/>
          <w:lang w:eastAsia="de-DE"/>
          <w14:ligatures w14:val="none"/>
        </w:rPr>
        <w:fldChar w:fldCharType="separate"/>
      </w:r>
    </w:p>
    <w:p w14:paraId="7FB1BD42" w14:textId="23451930" w:rsidR="00451BB1" w:rsidRPr="00451BB1" w:rsidRDefault="00451BB1" w:rsidP="00451BB1">
      <w:pPr>
        <w:spacing w:after="0" w:line="240" w:lineRule="auto"/>
        <w:rPr>
          <w:rFonts w:ascii="Times New Roman" w:eastAsia="Times New Roman" w:hAnsi="Times New Roman" w:cs="Times New Roman"/>
          <w:kern w:val="0"/>
          <w:sz w:val="24"/>
          <w:szCs w:val="24"/>
          <w:lang w:eastAsia="de-DE"/>
          <w14:ligatures w14:val="none"/>
        </w:rPr>
      </w:pPr>
    </w:p>
    <w:p w14:paraId="531714B4" w14:textId="77777777" w:rsidR="00451BB1" w:rsidRPr="00451BB1" w:rsidRDefault="00451BB1" w:rsidP="00451BB1">
      <w:pPr>
        <w:spacing w:after="0" w:line="240" w:lineRule="auto"/>
        <w:rPr>
          <w:rFonts w:ascii="Times New Roman" w:eastAsia="Times New Roman" w:hAnsi="Times New Roman" w:cs="Times New Roman"/>
          <w:kern w:val="0"/>
          <w:sz w:val="24"/>
          <w:szCs w:val="24"/>
          <w:lang w:eastAsia="de-DE"/>
          <w14:ligatures w14:val="none"/>
        </w:rPr>
      </w:pPr>
      <w:r w:rsidRPr="00451BB1">
        <w:rPr>
          <w:rFonts w:ascii="Times New Roman" w:eastAsia="Times New Roman" w:hAnsi="Times New Roman" w:cs="Times New Roman"/>
          <w:kern w:val="0"/>
          <w:sz w:val="24"/>
          <w:szCs w:val="24"/>
          <w:lang w:eastAsia="de-DE"/>
          <w14:ligatures w14:val="none"/>
        </w:rPr>
        <w:fldChar w:fldCharType="end"/>
      </w:r>
    </w:p>
    <w:p w14:paraId="37A08259" w14:textId="77777777" w:rsidR="00451BB1" w:rsidRDefault="00451BB1"/>
    <w:sectPr w:rsidR="00451BB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BB1"/>
    <w:rsid w:val="00347986"/>
    <w:rsid w:val="00451BB1"/>
    <w:rsid w:val="00611C01"/>
    <w:rsid w:val="009077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97BF8"/>
  <w15:chartTrackingRefBased/>
  <w15:docId w15:val="{98A663CE-A08E-445E-A7C0-3C5611369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44168">
      <w:bodyDiv w:val="1"/>
      <w:marLeft w:val="0"/>
      <w:marRight w:val="0"/>
      <w:marTop w:val="0"/>
      <w:marBottom w:val="0"/>
      <w:divBdr>
        <w:top w:val="none" w:sz="0" w:space="0" w:color="auto"/>
        <w:left w:val="none" w:sz="0" w:space="0" w:color="auto"/>
        <w:bottom w:val="none" w:sz="0" w:space="0" w:color="auto"/>
        <w:right w:val="none" w:sz="0" w:space="0" w:color="auto"/>
      </w:divBdr>
      <w:divsChild>
        <w:div w:id="247619430">
          <w:marLeft w:val="0"/>
          <w:marRight w:val="0"/>
          <w:marTop w:val="0"/>
          <w:marBottom w:val="0"/>
          <w:divBdr>
            <w:top w:val="none" w:sz="0" w:space="0" w:color="auto"/>
            <w:left w:val="none" w:sz="0" w:space="0" w:color="auto"/>
            <w:bottom w:val="none" w:sz="0" w:space="0" w:color="auto"/>
            <w:right w:val="none" w:sz="0" w:space="0" w:color="auto"/>
          </w:divBdr>
        </w:div>
        <w:div w:id="10568875">
          <w:marLeft w:val="0"/>
          <w:marRight w:val="0"/>
          <w:marTop w:val="0"/>
          <w:marBottom w:val="0"/>
          <w:divBdr>
            <w:top w:val="none" w:sz="0" w:space="0" w:color="auto"/>
            <w:left w:val="none" w:sz="0" w:space="0" w:color="auto"/>
            <w:bottom w:val="none" w:sz="0" w:space="0" w:color="auto"/>
            <w:right w:val="none" w:sz="0" w:space="0" w:color="auto"/>
          </w:divBdr>
        </w:div>
        <w:div w:id="437793389">
          <w:marLeft w:val="0"/>
          <w:marRight w:val="0"/>
          <w:marTop w:val="0"/>
          <w:marBottom w:val="0"/>
          <w:divBdr>
            <w:top w:val="none" w:sz="0" w:space="0" w:color="auto"/>
            <w:left w:val="none" w:sz="0" w:space="0" w:color="auto"/>
            <w:bottom w:val="none" w:sz="0" w:space="0" w:color="auto"/>
            <w:right w:val="none" w:sz="0" w:space="0" w:color="auto"/>
          </w:divBdr>
          <w:divsChild>
            <w:div w:id="22559375">
              <w:marLeft w:val="0"/>
              <w:marRight w:val="0"/>
              <w:marTop w:val="0"/>
              <w:marBottom w:val="0"/>
              <w:divBdr>
                <w:top w:val="none" w:sz="0" w:space="0" w:color="auto"/>
                <w:left w:val="none" w:sz="0" w:space="0" w:color="auto"/>
                <w:bottom w:val="none" w:sz="0" w:space="0" w:color="auto"/>
                <w:right w:val="none" w:sz="0" w:space="0" w:color="auto"/>
              </w:divBdr>
              <w:divsChild>
                <w:div w:id="1816026803">
                  <w:marLeft w:val="0"/>
                  <w:marRight w:val="0"/>
                  <w:marTop w:val="0"/>
                  <w:marBottom w:val="0"/>
                  <w:divBdr>
                    <w:top w:val="none" w:sz="0" w:space="0" w:color="auto"/>
                    <w:left w:val="none" w:sz="0" w:space="0" w:color="auto"/>
                    <w:bottom w:val="none" w:sz="0" w:space="0" w:color="auto"/>
                    <w:right w:val="none" w:sz="0" w:space="0" w:color="auto"/>
                  </w:divBdr>
                </w:div>
                <w:div w:id="67734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80178">
      <w:bodyDiv w:val="1"/>
      <w:marLeft w:val="0"/>
      <w:marRight w:val="0"/>
      <w:marTop w:val="0"/>
      <w:marBottom w:val="0"/>
      <w:divBdr>
        <w:top w:val="none" w:sz="0" w:space="0" w:color="auto"/>
        <w:left w:val="none" w:sz="0" w:space="0" w:color="auto"/>
        <w:bottom w:val="none" w:sz="0" w:space="0" w:color="auto"/>
        <w:right w:val="none" w:sz="0" w:space="0" w:color="auto"/>
      </w:divBdr>
      <w:divsChild>
        <w:div w:id="1206796082">
          <w:marLeft w:val="0"/>
          <w:marRight w:val="0"/>
          <w:marTop w:val="0"/>
          <w:marBottom w:val="0"/>
          <w:divBdr>
            <w:top w:val="none" w:sz="0" w:space="0" w:color="auto"/>
            <w:left w:val="none" w:sz="0" w:space="0" w:color="auto"/>
            <w:bottom w:val="none" w:sz="0" w:space="0" w:color="auto"/>
            <w:right w:val="none" w:sz="0" w:space="0" w:color="auto"/>
          </w:divBdr>
          <w:divsChild>
            <w:div w:id="2000116781">
              <w:marLeft w:val="0"/>
              <w:marRight w:val="0"/>
              <w:marTop w:val="0"/>
              <w:marBottom w:val="0"/>
              <w:divBdr>
                <w:top w:val="none" w:sz="0" w:space="0" w:color="auto"/>
                <w:left w:val="none" w:sz="0" w:space="0" w:color="auto"/>
                <w:bottom w:val="none" w:sz="0" w:space="0" w:color="auto"/>
                <w:right w:val="none" w:sz="0" w:space="0" w:color="auto"/>
              </w:divBdr>
            </w:div>
          </w:divsChild>
        </w:div>
        <w:div w:id="478115783">
          <w:marLeft w:val="0"/>
          <w:marRight w:val="0"/>
          <w:marTop w:val="0"/>
          <w:marBottom w:val="0"/>
          <w:divBdr>
            <w:top w:val="none" w:sz="0" w:space="0" w:color="auto"/>
            <w:left w:val="none" w:sz="0" w:space="0" w:color="auto"/>
            <w:bottom w:val="none" w:sz="0" w:space="0" w:color="auto"/>
            <w:right w:val="none" w:sz="0" w:space="0" w:color="auto"/>
          </w:divBdr>
          <w:divsChild>
            <w:div w:id="2127387829">
              <w:marLeft w:val="0"/>
              <w:marRight w:val="0"/>
              <w:marTop w:val="0"/>
              <w:marBottom w:val="0"/>
              <w:divBdr>
                <w:top w:val="none" w:sz="0" w:space="0" w:color="auto"/>
                <w:left w:val="none" w:sz="0" w:space="0" w:color="auto"/>
                <w:bottom w:val="none" w:sz="0" w:space="0" w:color="auto"/>
                <w:right w:val="none" w:sz="0" w:space="0" w:color="auto"/>
              </w:divBdr>
            </w:div>
          </w:divsChild>
        </w:div>
        <w:div w:id="1869483182">
          <w:marLeft w:val="0"/>
          <w:marRight w:val="0"/>
          <w:marTop w:val="0"/>
          <w:marBottom w:val="0"/>
          <w:divBdr>
            <w:top w:val="none" w:sz="0" w:space="0" w:color="auto"/>
            <w:left w:val="none" w:sz="0" w:space="0" w:color="auto"/>
            <w:bottom w:val="none" w:sz="0" w:space="0" w:color="auto"/>
            <w:right w:val="none" w:sz="0" w:space="0" w:color="auto"/>
          </w:divBdr>
          <w:divsChild>
            <w:div w:id="873660976">
              <w:marLeft w:val="0"/>
              <w:marRight w:val="0"/>
              <w:marTop w:val="0"/>
              <w:marBottom w:val="0"/>
              <w:divBdr>
                <w:top w:val="none" w:sz="0" w:space="0" w:color="auto"/>
                <w:left w:val="none" w:sz="0" w:space="0" w:color="auto"/>
                <w:bottom w:val="none" w:sz="0" w:space="0" w:color="auto"/>
                <w:right w:val="none" w:sz="0" w:space="0" w:color="auto"/>
              </w:divBdr>
              <w:divsChild>
                <w:div w:id="885684051">
                  <w:marLeft w:val="0"/>
                  <w:marRight w:val="0"/>
                  <w:marTop w:val="0"/>
                  <w:marBottom w:val="0"/>
                  <w:divBdr>
                    <w:top w:val="none" w:sz="0" w:space="0" w:color="auto"/>
                    <w:left w:val="none" w:sz="0" w:space="0" w:color="auto"/>
                    <w:bottom w:val="none" w:sz="0" w:space="0" w:color="auto"/>
                    <w:right w:val="none" w:sz="0" w:space="0" w:color="auto"/>
                  </w:divBdr>
                  <w:divsChild>
                    <w:div w:id="2078361463">
                      <w:marLeft w:val="0"/>
                      <w:marRight w:val="0"/>
                      <w:marTop w:val="0"/>
                      <w:marBottom w:val="0"/>
                      <w:divBdr>
                        <w:top w:val="none" w:sz="0" w:space="0" w:color="auto"/>
                        <w:left w:val="none" w:sz="0" w:space="0" w:color="auto"/>
                        <w:bottom w:val="none" w:sz="0" w:space="0" w:color="auto"/>
                        <w:right w:val="none" w:sz="0" w:space="0" w:color="auto"/>
                      </w:divBdr>
                      <w:divsChild>
                        <w:div w:id="1506818272">
                          <w:marLeft w:val="0"/>
                          <w:marRight w:val="0"/>
                          <w:marTop w:val="0"/>
                          <w:marBottom w:val="0"/>
                          <w:divBdr>
                            <w:top w:val="none" w:sz="0" w:space="0" w:color="auto"/>
                            <w:left w:val="none" w:sz="0" w:space="0" w:color="auto"/>
                            <w:bottom w:val="none" w:sz="0" w:space="0" w:color="auto"/>
                            <w:right w:val="none" w:sz="0" w:space="0" w:color="auto"/>
                          </w:divBdr>
                          <w:divsChild>
                            <w:div w:id="8240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721666">
                  <w:marLeft w:val="0"/>
                  <w:marRight w:val="0"/>
                  <w:marTop w:val="0"/>
                  <w:marBottom w:val="0"/>
                  <w:divBdr>
                    <w:top w:val="none" w:sz="0" w:space="0" w:color="auto"/>
                    <w:left w:val="none" w:sz="0" w:space="0" w:color="auto"/>
                    <w:bottom w:val="none" w:sz="0" w:space="0" w:color="auto"/>
                    <w:right w:val="none" w:sz="0" w:space="0" w:color="auto"/>
                  </w:divBdr>
                  <w:divsChild>
                    <w:div w:id="1571689988">
                      <w:marLeft w:val="0"/>
                      <w:marRight w:val="0"/>
                      <w:marTop w:val="0"/>
                      <w:marBottom w:val="0"/>
                      <w:divBdr>
                        <w:top w:val="none" w:sz="0" w:space="0" w:color="auto"/>
                        <w:left w:val="none" w:sz="0" w:space="0" w:color="auto"/>
                        <w:bottom w:val="none" w:sz="0" w:space="0" w:color="auto"/>
                        <w:right w:val="none" w:sz="0" w:space="0" w:color="auto"/>
                      </w:divBdr>
                      <w:divsChild>
                        <w:div w:id="165683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0069928">
      <w:bodyDiv w:val="1"/>
      <w:marLeft w:val="0"/>
      <w:marRight w:val="0"/>
      <w:marTop w:val="0"/>
      <w:marBottom w:val="0"/>
      <w:divBdr>
        <w:top w:val="none" w:sz="0" w:space="0" w:color="auto"/>
        <w:left w:val="none" w:sz="0" w:space="0" w:color="auto"/>
        <w:bottom w:val="none" w:sz="0" w:space="0" w:color="auto"/>
        <w:right w:val="none" w:sz="0" w:space="0" w:color="auto"/>
      </w:divBdr>
      <w:divsChild>
        <w:div w:id="1667973480">
          <w:marLeft w:val="0"/>
          <w:marRight w:val="0"/>
          <w:marTop w:val="0"/>
          <w:marBottom w:val="0"/>
          <w:divBdr>
            <w:top w:val="none" w:sz="0" w:space="0" w:color="auto"/>
            <w:left w:val="none" w:sz="0" w:space="0" w:color="auto"/>
            <w:bottom w:val="none" w:sz="0" w:space="0" w:color="auto"/>
            <w:right w:val="none" w:sz="0" w:space="0" w:color="auto"/>
          </w:divBdr>
          <w:divsChild>
            <w:div w:id="126406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grarheute.com/management/finanzen/inflation-kein-stein-bleibt-anderen-fuer-bauern-599881" TargetMode="External"/><Relationship Id="rId13" Type="http://schemas.openxmlformats.org/officeDocument/2006/relationships/hyperlink" Target="https://www.agrarheute.com/management/agribusiness/beyond-meat-oatly-vegane-superstars-schwerer-krise-600457" TargetMode="External"/><Relationship Id="rId3" Type="http://schemas.openxmlformats.org/officeDocument/2006/relationships/webSettings" Target="webSettings.xml"/><Relationship Id="rId7" Type="http://schemas.openxmlformats.org/officeDocument/2006/relationships/hyperlink" Target="https://www.agrarheute.com/management/agribusiness/will-keiner-mehr-veganes-fleisch-essen-beyond-meat-stuerzt-ab-587023" TargetMode="External"/><Relationship Id="rId12" Type="http://schemas.openxmlformats.org/officeDocument/2006/relationships/hyperlink" Target="https://www.agrarheute.com/management/agribusiness/absturz-oatly-beyond-meat-vegane-ersatzprodukte-ende-598218"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agrarheute.com/markt/tiere/us-fleischersatzproduzent-beyond-meat-eroeffnet-werk-niederlanden-569566" TargetMode="External"/><Relationship Id="rId11" Type="http://schemas.openxmlformats.org/officeDocument/2006/relationships/hyperlink" Target="https://www.agrarheute.com/management/agribusiness/beyond-meat-stuerzt-ab-kunstfleisch-krise-boom-beendet-593962" TargetMode="External"/><Relationship Id="rId5" Type="http://schemas.openxmlformats.org/officeDocument/2006/relationships/image" Target="media/image1.png"/><Relationship Id="rId15" Type="http://schemas.openxmlformats.org/officeDocument/2006/relationships/hyperlink" Target="https://www.agrarheute.com/management/agribusiness/beyond-meat-kaempft-ums-ueberleben-legende-veggieboom-608661" TargetMode="External"/><Relationship Id="rId10" Type="http://schemas.openxmlformats.org/officeDocument/2006/relationships/hyperlink" Target="https://www.agrarheute.com/management/betriebsfuehrung/biokrise-zeigt-wirkung-biobauern-geben-kuendigen-vertraege-605328" TargetMode="External"/><Relationship Id="rId4" Type="http://schemas.openxmlformats.org/officeDocument/2006/relationships/hyperlink" Target="https://www.agrarheute.com/sites/agrarheute.com/files/styles/lightbox/public/2023-09/Beyond%20Meat%20Inc%20%28BYND%29.png" TargetMode="External"/><Relationship Id="rId9" Type="http://schemas.openxmlformats.org/officeDocument/2006/relationships/hyperlink" Target="https://www.agrarheute.com/management/finanzen/biokrise-geht-tegut-kauft-insolvente-bio-marktkette-605545" TargetMode="External"/><Relationship Id="rId14" Type="http://schemas.openxmlformats.org/officeDocument/2006/relationships/hyperlink" Target="https://www.agrarheute.com/markt/tiere/markt-fuer-veganen-vegetarischen-fleischersatz-verliert-schwung-606687"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771</Words>
  <Characters>4864</Characters>
  <Application>Microsoft Office Word</Application>
  <DocSecurity>0</DocSecurity>
  <Lines>40</Lines>
  <Paragraphs>11</Paragraphs>
  <ScaleCrop>false</ScaleCrop>
  <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Hans-Heinrich Voigts</dc:creator>
  <cp:keywords/>
  <dc:description/>
  <cp:lastModifiedBy>Hans-Heinrich Voigts</cp:lastModifiedBy>
  <cp:revision>3</cp:revision>
  <dcterms:created xsi:type="dcterms:W3CDTF">2023-09-30T14:33:00Z</dcterms:created>
  <dcterms:modified xsi:type="dcterms:W3CDTF">2023-11-01T10:41:00Z</dcterms:modified>
</cp:coreProperties>
</file>